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FA96" w14:textId="77777777" w:rsidR="00233C21" w:rsidRPr="00DA4BEF" w:rsidRDefault="00000000">
      <w:pPr>
        <w:rPr>
          <w:rFonts w:ascii="Arial" w:eastAsia="Arial" w:hAnsi="Arial" w:cs="Arial"/>
        </w:rPr>
      </w:pPr>
      <w:r w:rsidRPr="00DA4BEF">
        <w:rPr>
          <w:rFonts w:ascii="Arial" w:eastAsia="Arial" w:hAnsi="Arial" w:cs="Arial"/>
        </w:rPr>
        <w:t xml:space="preserve">                               </w:t>
      </w:r>
      <w:r w:rsidRPr="00DA4BEF">
        <w:rPr>
          <w:rFonts w:ascii="Arial" w:hAnsi="Arial" w:cs="Arial"/>
          <w:noProof/>
        </w:rPr>
        <w:drawing>
          <wp:anchor distT="0" distB="0" distL="0" distR="0" simplePos="0" relativeHeight="251658240" behindDoc="1" locked="0" layoutInCell="1" hidden="0" allowOverlap="1" wp14:anchorId="1BAD2394" wp14:editId="5C3A9F49">
            <wp:simplePos x="0" y="0"/>
            <wp:positionH relativeFrom="column">
              <wp:posOffset>3737609</wp:posOffset>
            </wp:positionH>
            <wp:positionV relativeFrom="paragraph">
              <wp:posOffset>-185419</wp:posOffset>
            </wp:positionV>
            <wp:extent cx="2023110" cy="692785"/>
            <wp:effectExtent l="0" t="0" r="0" b="0"/>
            <wp:wrapNone/>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023110" cy="692785"/>
                    </a:xfrm>
                    <a:prstGeom prst="rect">
                      <a:avLst/>
                    </a:prstGeom>
                    <a:ln/>
                  </pic:spPr>
                </pic:pic>
              </a:graphicData>
            </a:graphic>
          </wp:anchor>
        </w:drawing>
      </w:r>
      <w:r w:rsidRPr="00DA4BEF">
        <w:rPr>
          <w:rFonts w:ascii="Arial" w:hAnsi="Arial" w:cs="Arial"/>
          <w:noProof/>
        </w:rPr>
        <w:drawing>
          <wp:anchor distT="0" distB="0" distL="0" distR="0" simplePos="0" relativeHeight="251659264" behindDoc="1" locked="0" layoutInCell="1" hidden="0" allowOverlap="1" wp14:anchorId="4FFD880A" wp14:editId="4C58BD47">
            <wp:simplePos x="0" y="0"/>
            <wp:positionH relativeFrom="column">
              <wp:posOffset>0</wp:posOffset>
            </wp:positionH>
            <wp:positionV relativeFrom="paragraph">
              <wp:posOffset>-337819</wp:posOffset>
            </wp:positionV>
            <wp:extent cx="1399540" cy="1028700"/>
            <wp:effectExtent l="0" t="0" r="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99540" cy="1028700"/>
                    </a:xfrm>
                    <a:prstGeom prst="rect">
                      <a:avLst/>
                    </a:prstGeom>
                    <a:ln/>
                  </pic:spPr>
                </pic:pic>
              </a:graphicData>
            </a:graphic>
          </wp:anchor>
        </w:drawing>
      </w:r>
    </w:p>
    <w:p w14:paraId="32A340DB" w14:textId="77777777" w:rsidR="00233C21" w:rsidRPr="00DA4BEF" w:rsidRDefault="00233C21">
      <w:pPr>
        <w:rPr>
          <w:rFonts w:ascii="Arial" w:eastAsia="Arial" w:hAnsi="Arial" w:cs="Arial"/>
        </w:rPr>
      </w:pPr>
    </w:p>
    <w:p w14:paraId="3BFBEEC5" w14:textId="77777777" w:rsidR="00233C21" w:rsidRPr="00DA4BEF" w:rsidRDefault="00233C21">
      <w:pPr>
        <w:rPr>
          <w:rFonts w:ascii="Arial" w:eastAsia="Arial" w:hAnsi="Arial" w:cs="Arial"/>
        </w:rPr>
      </w:pPr>
    </w:p>
    <w:p w14:paraId="4B03D3E8" w14:textId="77777777" w:rsidR="00233C21" w:rsidRPr="00DA4BEF" w:rsidRDefault="00000000">
      <w:pPr>
        <w:rPr>
          <w:rFonts w:ascii="Arial" w:eastAsia="Arial" w:hAnsi="Arial" w:cs="Arial"/>
        </w:rPr>
      </w:pPr>
      <w:r w:rsidRPr="00DA4BEF">
        <w:rPr>
          <w:rFonts w:ascii="Arial" w:hAnsi="Arial" w:cs="Arial"/>
          <w:noProof/>
        </w:rPr>
        <w:drawing>
          <wp:anchor distT="0" distB="0" distL="0" distR="0" simplePos="0" relativeHeight="251660288" behindDoc="1" locked="0" layoutInCell="1" hidden="0" allowOverlap="1" wp14:anchorId="036217E0" wp14:editId="653AA000">
            <wp:simplePos x="0" y="0"/>
            <wp:positionH relativeFrom="column">
              <wp:posOffset>1973403</wp:posOffset>
            </wp:positionH>
            <wp:positionV relativeFrom="paragraph">
              <wp:posOffset>-130174</wp:posOffset>
            </wp:positionV>
            <wp:extent cx="1889760" cy="440797"/>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89760" cy="440797"/>
                    </a:xfrm>
                    <a:prstGeom prst="rect">
                      <a:avLst/>
                    </a:prstGeom>
                    <a:ln/>
                  </pic:spPr>
                </pic:pic>
              </a:graphicData>
            </a:graphic>
          </wp:anchor>
        </w:drawing>
      </w:r>
    </w:p>
    <w:p w14:paraId="6CE54B0A" w14:textId="77777777" w:rsidR="00233C21" w:rsidRPr="00DA4BEF" w:rsidRDefault="00233C21">
      <w:pPr>
        <w:spacing w:line="240" w:lineRule="auto"/>
        <w:rPr>
          <w:rFonts w:ascii="Arial" w:eastAsia="Arial" w:hAnsi="Arial" w:cs="Arial"/>
        </w:rPr>
      </w:pPr>
    </w:p>
    <w:p w14:paraId="337C9DB8" w14:textId="77777777" w:rsidR="00233C21" w:rsidRPr="00DA4BEF" w:rsidRDefault="00000000">
      <w:pPr>
        <w:jc w:val="center"/>
        <w:rPr>
          <w:rFonts w:ascii="Arial" w:eastAsia="Arial" w:hAnsi="Arial" w:cs="Arial"/>
          <w:b/>
          <w:color w:val="0070C0"/>
          <w:sz w:val="32"/>
          <w:szCs w:val="32"/>
        </w:rPr>
      </w:pPr>
      <w:r w:rsidRPr="00DA4BEF">
        <w:rPr>
          <w:rFonts w:ascii="Arial" w:eastAsia="Arial" w:hAnsi="Arial" w:cs="Arial"/>
          <w:b/>
          <w:color w:val="0070C0"/>
          <w:sz w:val="32"/>
          <w:szCs w:val="32"/>
        </w:rPr>
        <w:t>Plateforme FLE MOBILITÉ</w:t>
      </w:r>
    </w:p>
    <w:p w14:paraId="4EBB62A7" w14:textId="014E28EC" w:rsidR="00233C21" w:rsidRPr="00DA4BEF" w:rsidRDefault="00000000">
      <w:pPr>
        <w:jc w:val="center"/>
        <w:rPr>
          <w:rFonts w:ascii="Arial" w:eastAsia="Arial" w:hAnsi="Arial" w:cs="Arial"/>
          <w:b/>
          <w:color w:val="0070C0"/>
          <w:sz w:val="30"/>
          <w:szCs w:val="30"/>
        </w:rPr>
      </w:pPr>
      <w:r w:rsidRPr="00DA4BEF">
        <w:rPr>
          <w:rFonts w:ascii="Arial" w:eastAsia="Arial" w:hAnsi="Arial" w:cs="Arial"/>
          <w:b/>
          <w:color w:val="0070C0"/>
          <w:sz w:val="30"/>
          <w:szCs w:val="30"/>
        </w:rPr>
        <w:t>IFI03 - Plateforme d’intégration FLI/FLE</w:t>
      </w:r>
    </w:p>
    <w:p w14:paraId="05C46D19" w14:textId="77777777" w:rsidR="00233C21" w:rsidRPr="00DA4BEF" w:rsidRDefault="00000000">
      <w:pPr>
        <w:rPr>
          <w:rFonts w:ascii="Arial" w:eastAsia="Arial" w:hAnsi="Arial" w:cs="Arial"/>
        </w:rPr>
      </w:pPr>
      <w:r w:rsidRPr="00DA4BEF">
        <w:rPr>
          <w:rFonts w:ascii="Arial" w:eastAsia="Arial" w:hAnsi="Arial" w:cs="Arial"/>
          <w:noProof/>
        </w:rPr>
        <w:drawing>
          <wp:inline distT="0" distB="0" distL="0" distR="0" wp14:anchorId="1518FF9D" wp14:editId="7B12D4D1">
            <wp:extent cx="354665" cy="325109"/>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4665" cy="325109"/>
                    </a:xfrm>
                    <a:prstGeom prst="rect">
                      <a:avLst/>
                    </a:prstGeom>
                    <a:ln/>
                  </pic:spPr>
                </pic:pic>
              </a:graphicData>
            </a:graphic>
          </wp:inline>
        </w:drawing>
      </w:r>
      <w:r w:rsidRPr="00DA4BEF">
        <w:rPr>
          <w:rFonts w:ascii="Arial" w:eastAsia="Arial" w:hAnsi="Arial" w:cs="Arial"/>
          <w:b/>
        </w:rPr>
        <w:t>BÉNÉFICIAIRES</w:t>
      </w:r>
    </w:p>
    <w:p w14:paraId="1BB929D4" w14:textId="77777777" w:rsidR="0002430B" w:rsidRDefault="0002430B" w:rsidP="0002430B">
      <w:pPr>
        <w:spacing w:after="0"/>
        <w:rPr>
          <w:rFonts w:ascii="Arial" w:hAnsi="Arial" w:cs="Arial"/>
        </w:rPr>
      </w:pPr>
      <w:r>
        <w:rPr>
          <w:rFonts w:ascii="Arial" w:hAnsi="Arial" w:cs="Arial"/>
        </w:rPr>
        <w:t>Tout adulte orienté par un prescripteur agréé</w:t>
      </w:r>
    </w:p>
    <w:p w14:paraId="414CAC84" w14:textId="77777777" w:rsidR="00233C21" w:rsidRPr="00DA4BEF" w:rsidRDefault="00233C21">
      <w:pPr>
        <w:spacing w:after="0"/>
        <w:rPr>
          <w:rFonts w:ascii="Arial" w:eastAsia="Arial" w:hAnsi="Arial" w:cs="Arial"/>
        </w:rPr>
      </w:pPr>
    </w:p>
    <w:p w14:paraId="35831BD8" w14:textId="5B29B632" w:rsidR="00233C21" w:rsidRPr="00DA4BEF" w:rsidRDefault="00000000">
      <w:pPr>
        <w:rPr>
          <w:rFonts w:ascii="Arial" w:eastAsia="Arial" w:hAnsi="Arial" w:cs="Arial"/>
        </w:rPr>
      </w:pPr>
      <w:r w:rsidRPr="00DA4BEF">
        <w:rPr>
          <w:rFonts w:ascii="Arial" w:eastAsia="Arial" w:hAnsi="Arial" w:cs="Arial"/>
          <w:noProof/>
        </w:rPr>
        <w:drawing>
          <wp:inline distT="0" distB="0" distL="0" distR="0" wp14:anchorId="1C7B4B44" wp14:editId="22D7D0EC">
            <wp:extent cx="358140" cy="35814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58140" cy="358140"/>
                    </a:xfrm>
                    <a:prstGeom prst="rect">
                      <a:avLst/>
                    </a:prstGeom>
                    <a:ln/>
                  </pic:spPr>
                </pic:pic>
              </a:graphicData>
            </a:graphic>
          </wp:inline>
        </w:drawing>
      </w:r>
      <w:r w:rsidRPr="00DA4BEF">
        <w:rPr>
          <w:rFonts w:ascii="Arial" w:eastAsia="Arial" w:hAnsi="Arial" w:cs="Arial"/>
          <w:b/>
        </w:rPr>
        <w:t>DURÉE DU PARCOURS</w:t>
      </w:r>
    </w:p>
    <w:p w14:paraId="26B09747" w14:textId="77777777" w:rsidR="0002430B" w:rsidRPr="0002430B" w:rsidRDefault="0002430B" w:rsidP="0002430B">
      <w:pPr>
        <w:rPr>
          <w:rFonts w:ascii="Arial" w:hAnsi="Arial" w:cs="Arial"/>
          <w:iCs/>
          <w:szCs w:val="24"/>
        </w:rPr>
      </w:pPr>
      <w:r w:rsidRPr="0002430B">
        <w:rPr>
          <w:rFonts w:ascii="Arial" w:hAnsi="Arial" w:cs="Arial"/>
          <w:iCs/>
          <w:szCs w:val="24"/>
        </w:rPr>
        <w:t>45h de cours/ateliers minimum. Renouvelable 3 fois</w:t>
      </w:r>
    </w:p>
    <w:p w14:paraId="25140F1B" w14:textId="348CB538" w:rsidR="00233C21" w:rsidRPr="0002430B" w:rsidRDefault="00000000">
      <w:pPr>
        <w:rPr>
          <w:rFonts w:ascii="Arial" w:eastAsia="Arial" w:hAnsi="Arial" w:cs="Arial"/>
        </w:rPr>
      </w:pPr>
      <w:r w:rsidRPr="0002430B">
        <w:rPr>
          <w:rFonts w:ascii="Arial" w:eastAsia="Arial" w:hAnsi="Arial" w:cs="Arial"/>
        </w:rPr>
        <w:t xml:space="preserve">Lundi </w:t>
      </w:r>
      <w:r w:rsidRPr="0002430B">
        <w:rPr>
          <w:rFonts w:ascii="Arial" w:eastAsia="Arial" w:hAnsi="Arial" w:cs="Arial"/>
        </w:rPr>
        <w:tab/>
      </w:r>
      <w:r w:rsidR="00DA4BEF" w:rsidRPr="0002430B">
        <w:rPr>
          <w:rFonts w:ascii="Arial" w:eastAsia="Arial" w:hAnsi="Arial" w:cs="Arial"/>
        </w:rPr>
        <w:t>de 1</w:t>
      </w:r>
      <w:r w:rsidRPr="0002430B">
        <w:rPr>
          <w:rFonts w:ascii="Arial" w:eastAsia="Arial" w:hAnsi="Arial" w:cs="Arial"/>
        </w:rPr>
        <w:t xml:space="preserve">3h00 </w:t>
      </w:r>
      <w:r w:rsidR="00DA4BEF" w:rsidRPr="0002430B">
        <w:rPr>
          <w:rFonts w:ascii="Arial" w:eastAsia="Arial" w:hAnsi="Arial" w:cs="Arial"/>
        </w:rPr>
        <w:t xml:space="preserve"> à </w:t>
      </w:r>
      <w:r w:rsidRPr="0002430B">
        <w:rPr>
          <w:rFonts w:ascii="Arial" w:eastAsia="Arial" w:hAnsi="Arial" w:cs="Arial"/>
        </w:rPr>
        <w:t xml:space="preserve">16h00  </w:t>
      </w:r>
    </w:p>
    <w:p w14:paraId="0D94434C" w14:textId="373F472F" w:rsidR="00233C21" w:rsidRPr="004B4F96" w:rsidRDefault="00000000">
      <w:pPr>
        <w:rPr>
          <w:rFonts w:ascii="Arial" w:eastAsia="Arial" w:hAnsi="Arial" w:cs="Arial"/>
          <w:sz w:val="20"/>
          <w:szCs w:val="20"/>
        </w:rPr>
      </w:pPr>
      <w:r w:rsidRPr="004B4F96">
        <w:rPr>
          <w:rFonts w:ascii="Arial" w:eastAsia="Arial" w:hAnsi="Arial" w:cs="Arial"/>
        </w:rPr>
        <w:t xml:space="preserve">Jeudi </w:t>
      </w:r>
      <w:r w:rsidRPr="004B4F96">
        <w:rPr>
          <w:rFonts w:ascii="Arial" w:eastAsia="Arial" w:hAnsi="Arial" w:cs="Arial"/>
        </w:rPr>
        <w:tab/>
      </w:r>
      <w:r w:rsidR="00DA4BEF" w:rsidRPr="004B4F96">
        <w:rPr>
          <w:rFonts w:ascii="Arial" w:eastAsia="Arial" w:hAnsi="Arial" w:cs="Arial"/>
        </w:rPr>
        <w:t xml:space="preserve">de </w:t>
      </w:r>
      <w:r w:rsidRPr="004B4F96">
        <w:rPr>
          <w:rFonts w:ascii="Arial" w:eastAsia="Arial" w:hAnsi="Arial" w:cs="Arial"/>
        </w:rPr>
        <w:t xml:space="preserve">9h00 </w:t>
      </w:r>
      <w:r w:rsidR="00DA4BEF" w:rsidRPr="004B4F96">
        <w:rPr>
          <w:rFonts w:ascii="Arial" w:eastAsia="Arial" w:hAnsi="Arial" w:cs="Arial"/>
        </w:rPr>
        <w:t xml:space="preserve">à </w:t>
      </w:r>
      <w:r w:rsidRPr="004B4F96">
        <w:rPr>
          <w:rFonts w:ascii="Arial" w:eastAsia="Arial" w:hAnsi="Arial" w:cs="Arial"/>
        </w:rPr>
        <w:t>12h00</w:t>
      </w:r>
    </w:p>
    <w:p w14:paraId="0BE685D7" w14:textId="21644B98" w:rsidR="00233C21" w:rsidRPr="004B4F96" w:rsidRDefault="00233C21">
      <w:pPr>
        <w:rPr>
          <w:rFonts w:ascii="Arial" w:eastAsia="Arial" w:hAnsi="Arial" w:cs="Arial"/>
          <w:i/>
          <w:sz w:val="20"/>
          <w:szCs w:val="20"/>
        </w:rPr>
      </w:pPr>
    </w:p>
    <w:p w14:paraId="25A94AAB" w14:textId="234A5B90" w:rsidR="00233C21" w:rsidRPr="00DA4BEF" w:rsidRDefault="00000000">
      <w:pPr>
        <w:rPr>
          <w:rFonts w:ascii="Arial" w:eastAsia="Arial" w:hAnsi="Arial" w:cs="Arial"/>
        </w:rPr>
      </w:pPr>
      <w:bookmarkStart w:id="0" w:name="_heading=h.gjdgxs" w:colFirst="0" w:colLast="0"/>
      <w:bookmarkEnd w:id="0"/>
      <w:r w:rsidRPr="00DA4BEF">
        <w:rPr>
          <w:rFonts w:ascii="Arial" w:eastAsia="Arial" w:hAnsi="Arial" w:cs="Arial"/>
          <w:noProof/>
        </w:rPr>
        <w:drawing>
          <wp:inline distT="0" distB="0" distL="0" distR="0" wp14:anchorId="33044F61" wp14:editId="7B9AA4B6">
            <wp:extent cx="384891" cy="36532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84891" cy="365320"/>
                    </a:xfrm>
                    <a:prstGeom prst="rect">
                      <a:avLst/>
                    </a:prstGeom>
                    <a:ln/>
                  </pic:spPr>
                </pic:pic>
              </a:graphicData>
            </a:graphic>
          </wp:inline>
        </w:drawing>
      </w:r>
      <w:r w:rsidRPr="00DA4BEF">
        <w:rPr>
          <w:rFonts w:ascii="Arial" w:eastAsia="Arial" w:hAnsi="Arial" w:cs="Arial"/>
          <w:b/>
        </w:rPr>
        <w:t>DATE DES SESSIONS ET LIEU</w:t>
      </w:r>
    </w:p>
    <w:p w14:paraId="6AA2597C" w14:textId="12ADD34B" w:rsidR="00233C21" w:rsidRPr="00DA4BEF" w:rsidRDefault="00000000">
      <w:pPr>
        <w:rPr>
          <w:rFonts w:ascii="Arial" w:eastAsia="Arial" w:hAnsi="Arial" w:cs="Arial"/>
        </w:rPr>
      </w:pPr>
      <w:r w:rsidRPr="00DA4BEF">
        <w:rPr>
          <w:rFonts w:ascii="Arial" w:eastAsia="Arial" w:hAnsi="Arial" w:cs="Arial"/>
        </w:rPr>
        <w:t xml:space="preserve">SESSION  1  </w:t>
      </w:r>
      <w:r w:rsidRPr="00DA4BEF">
        <w:rPr>
          <w:rFonts w:ascii="Arial" w:eastAsia="Arial" w:hAnsi="Arial" w:cs="Arial"/>
        </w:rPr>
        <w:tab/>
      </w:r>
      <w:r w:rsidRPr="00DA4BEF">
        <w:rPr>
          <w:rFonts w:ascii="Arial" w:eastAsia="Arial" w:hAnsi="Arial" w:cs="Arial"/>
        </w:rPr>
        <w:tab/>
        <w:t>d</w:t>
      </w:r>
      <w:r w:rsidR="0002430B">
        <w:rPr>
          <w:rFonts w:ascii="Arial" w:eastAsia="Arial" w:hAnsi="Arial" w:cs="Arial"/>
        </w:rPr>
        <w:t xml:space="preserve">e </w:t>
      </w:r>
      <w:r w:rsidRPr="00DA4BEF">
        <w:rPr>
          <w:rFonts w:ascii="Arial" w:eastAsia="Arial" w:hAnsi="Arial" w:cs="Arial"/>
        </w:rPr>
        <w:t xml:space="preserve">novembre </w:t>
      </w:r>
      <w:r w:rsidR="0002430B">
        <w:rPr>
          <w:rFonts w:ascii="Arial" w:eastAsia="Arial" w:hAnsi="Arial" w:cs="Arial"/>
        </w:rPr>
        <w:t xml:space="preserve">à </w:t>
      </w:r>
      <w:r w:rsidRPr="00DA4BEF">
        <w:rPr>
          <w:rFonts w:ascii="Arial" w:eastAsia="Arial" w:hAnsi="Arial" w:cs="Arial"/>
        </w:rPr>
        <w:t xml:space="preserve">décembre </w:t>
      </w:r>
      <w:r w:rsidR="0058723B">
        <w:rPr>
          <w:rFonts w:ascii="Arial" w:eastAsia="Arial" w:hAnsi="Arial" w:cs="Arial"/>
        </w:rPr>
        <w:t>2024</w:t>
      </w:r>
      <w:r w:rsidR="0002430B">
        <w:rPr>
          <w:rFonts w:ascii="Arial" w:eastAsia="Arial" w:hAnsi="Arial" w:cs="Arial"/>
        </w:rPr>
        <w:t xml:space="preserve"> </w:t>
      </w:r>
    </w:p>
    <w:p w14:paraId="714FE24E" w14:textId="6AB694A0" w:rsidR="00233C21" w:rsidRPr="00DA4BEF" w:rsidRDefault="00000000">
      <w:pPr>
        <w:rPr>
          <w:rFonts w:ascii="Arial" w:eastAsia="Arial" w:hAnsi="Arial" w:cs="Arial"/>
        </w:rPr>
      </w:pPr>
      <w:r w:rsidRPr="00DA4BEF">
        <w:rPr>
          <w:rFonts w:ascii="Arial" w:eastAsia="Arial" w:hAnsi="Arial" w:cs="Arial"/>
        </w:rPr>
        <w:t xml:space="preserve">SESSION 2 </w:t>
      </w:r>
      <w:r w:rsidRPr="00DA4BEF">
        <w:rPr>
          <w:rFonts w:ascii="Arial" w:eastAsia="Arial" w:hAnsi="Arial" w:cs="Arial"/>
        </w:rPr>
        <w:tab/>
      </w:r>
      <w:r w:rsidRPr="00DA4BEF">
        <w:rPr>
          <w:rFonts w:ascii="Arial" w:eastAsia="Arial" w:hAnsi="Arial" w:cs="Arial"/>
        </w:rPr>
        <w:tab/>
      </w:r>
      <w:r w:rsidR="0002430B">
        <w:rPr>
          <w:rFonts w:ascii="Arial" w:eastAsia="Arial" w:hAnsi="Arial" w:cs="Arial"/>
        </w:rPr>
        <w:t>de</w:t>
      </w:r>
      <w:r w:rsidRPr="00DA4BEF">
        <w:rPr>
          <w:rFonts w:ascii="Arial" w:eastAsia="Arial" w:hAnsi="Arial" w:cs="Arial"/>
        </w:rPr>
        <w:t xml:space="preserve"> janvier </w:t>
      </w:r>
      <w:r w:rsidR="0002430B">
        <w:rPr>
          <w:rFonts w:ascii="Arial" w:eastAsia="Arial" w:hAnsi="Arial" w:cs="Arial"/>
        </w:rPr>
        <w:t>à</w:t>
      </w:r>
      <w:r w:rsidRPr="00DA4BEF">
        <w:rPr>
          <w:rFonts w:ascii="Arial" w:eastAsia="Arial" w:hAnsi="Arial" w:cs="Arial"/>
        </w:rPr>
        <w:t xml:space="preserve"> février </w:t>
      </w:r>
      <w:r w:rsidR="0058723B">
        <w:rPr>
          <w:rFonts w:ascii="Arial" w:eastAsia="Arial" w:hAnsi="Arial" w:cs="Arial"/>
        </w:rPr>
        <w:t>2025</w:t>
      </w:r>
      <w:r w:rsidR="0002430B">
        <w:rPr>
          <w:rFonts w:ascii="Arial" w:eastAsia="Arial" w:hAnsi="Arial" w:cs="Arial"/>
        </w:rPr>
        <w:t xml:space="preserve">  </w:t>
      </w:r>
      <w:r w:rsidR="0002430B">
        <w:rPr>
          <w:rFonts w:ascii="Arial" w:hAnsi="Arial" w:cs="Arial"/>
          <w:b/>
        </w:rPr>
        <w:t>(hors vacances scolaires)</w:t>
      </w:r>
      <w:r w:rsidRPr="00DA4BEF">
        <w:rPr>
          <w:rFonts w:ascii="Arial" w:eastAsia="Arial" w:hAnsi="Arial" w:cs="Arial"/>
        </w:rPr>
        <w:tab/>
      </w:r>
    </w:p>
    <w:p w14:paraId="73391FD5" w14:textId="3AAF4E4C" w:rsidR="00233C21" w:rsidRPr="00DA4BEF" w:rsidRDefault="00000000">
      <w:pPr>
        <w:rPr>
          <w:rFonts w:ascii="Arial" w:eastAsia="Arial" w:hAnsi="Arial" w:cs="Arial"/>
        </w:rPr>
      </w:pPr>
      <w:r w:rsidRPr="00DA4BEF">
        <w:rPr>
          <w:rFonts w:ascii="Arial" w:eastAsia="Arial" w:hAnsi="Arial" w:cs="Arial"/>
        </w:rPr>
        <w:t xml:space="preserve">SESSION 3  </w:t>
      </w:r>
      <w:r w:rsidRPr="00DA4BEF">
        <w:rPr>
          <w:rFonts w:ascii="Arial" w:eastAsia="Arial" w:hAnsi="Arial" w:cs="Arial"/>
        </w:rPr>
        <w:tab/>
      </w:r>
      <w:r w:rsidRPr="00DA4BEF">
        <w:rPr>
          <w:rFonts w:ascii="Arial" w:eastAsia="Arial" w:hAnsi="Arial" w:cs="Arial"/>
        </w:rPr>
        <w:tab/>
        <w:t>d</w:t>
      </w:r>
      <w:r w:rsidR="0002430B">
        <w:rPr>
          <w:rFonts w:ascii="Arial" w:eastAsia="Arial" w:hAnsi="Arial" w:cs="Arial"/>
        </w:rPr>
        <w:t>e mars à mai</w:t>
      </w:r>
      <w:r w:rsidRPr="00DA4BEF">
        <w:rPr>
          <w:rFonts w:ascii="Arial" w:eastAsia="Arial" w:hAnsi="Arial" w:cs="Arial"/>
        </w:rPr>
        <w:t xml:space="preserve"> </w:t>
      </w:r>
      <w:r w:rsidR="0058723B">
        <w:rPr>
          <w:rFonts w:ascii="Arial" w:eastAsia="Arial" w:hAnsi="Arial" w:cs="Arial"/>
        </w:rPr>
        <w:t>2025</w:t>
      </w:r>
      <w:r w:rsidR="0002430B">
        <w:rPr>
          <w:rFonts w:ascii="Arial" w:eastAsia="Arial" w:hAnsi="Arial" w:cs="Arial"/>
        </w:rPr>
        <w:t xml:space="preserve"> </w:t>
      </w:r>
      <w:r w:rsidR="0002430B">
        <w:rPr>
          <w:rFonts w:ascii="Arial" w:hAnsi="Arial" w:cs="Arial"/>
          <w:b/>
        </w:rPr>
        <w:t>(hors vacances scolaires)</w:t>
      </w:r>
      <w:r w:rsidRPr="00DA4BEF">
        <w:rPr>
          <w:rFonts w:ascii="Arial" w:eastAsia="Arial" w:hAnsi="Arial" w:cs="Arial"/>
        </w:rPr>
        <w:tab/>
      </w:r>
      <w:r w:rsidRPr="00DA4BEF">
        <w:rPr>
          <w:rFonts w:ascii="Arial" w:eastAsia="Arial" w:hAnsi="Arial" w:cs="Arial"/>
        </w:rPr>
        <w:tab/>
      </w:r>
      <w:r w:rsidRPr="00DA4BEF">
        <w:rPr>
          <w:rFonts w:ascii="Arial" w:eastAsia="Arial" w:hAnsi="Arial" w:cs="Arial"/>
        </w:rPr>
        <w:tab/>
      </w:r>
      <w:r w:rsidRPr="00DA4BEF">
        <w:rPr>
          <w:rFonts w:ascii="Arial" w:eastAsia="Arial" w:hAnsi="Arial" w:cs="Arial"/>
        </w:rPr>
        <w:tab/>
      </w:r>
    </w:p>
    <w:p w14:paraId="71871E2B" w14:textId="325E9560" w:rsidR="00233C21" w:rsidRPr="00DA4BEF" w:rsidRDefault="00000000">
      <w:pPr>
        <w:rPr>
          <w:rFonts w:ascii="Arial" w:eastAsia="Arial" w:hAnsi="Arial" w:cs="Arial"/>
        </w:rPr>
      </w:pPr>
      <w:r w:rsidRPr="00DA4BEF">
        <w:rPr>
          <w:rFonts w:ascii="Arial" w:eastAsia="Arial" w:hAnsi="Arial" w:cs="Arial"/>
        </w:rPr>
        <w:t xml:space="preserve">IFI03 </w:t>
      </w:r>
      <w:r w:rsidR="00DA4BEF" w:rsidRPr="00DA4BEF">
        <w:rPr>
          <w:rFonts w:ascii="Arial" w:eastAsia="Arial" w:hAnsi="Arial" w:cs="Arial"/>
        </w:rPr>
        <w:t xml:space="preserve">- </w:t>
      </w:r>
      <w:r w:rsidRPr="00DA4BEF">
        <w:rPr>
          <w:rFonts w:ascii="Arial" w:eastAsia="Arial" w:hAnsi="Arial" w:cs="Arial"/>
        </w:rPr>
        <w:t>Plateforme d’intégration FLI/FLE, 11 route de Paris, 03000 Avermes</w:t>
      </w:r>
    </w:p>
    <w:p w14:paraId="679D581F" w14:textId="77777777" w:rsidR="00233C21" w:rsidRPr="00DA4BEF" w:rsidRDefault="00233C21">
      <w:pPr>
        <w:rPr>
          <w:rFonts w:ascii="Arial" w:eastAsia="Arial" w:hAnsi="Arial" w:cs="Arial"/>
        </w:rPr>
      </w:pPr>
    </w:p>
    <w:p w14:paraId="1A4A8AE2" w14:textId="01AE3CE3" w:rsidR="00233C21" w:rsidRPr="00DA4BEF" w:rsidRDefault="00DA4BEF">
      <w:pPr>
        <w:rPr>
          <w:rFonts w:ascii="Arial" w:eastAsia="Arial" w:hAnsi="Arial" w:cs="Arial"/>
        </w:rPr>
      </w:pPr>
      <w:r w:rsidRPr="00DA4BEF">
        <w:rPr>
          <w:rFonts w:ascii="Arial" w:eastAsia="Arial" w:hAnsi="Arial" w:cs="Arial"/>
          <w:noProof/>
        </w:rPr>
        <w:drawing>
          <wp:anchor distT="0" distB="0" distL="114300" distR="114300" simplePos="0" relativeHeight="251661312" behindDoc="0" locked="0" layoutInCell="1" allowOverlap="1" wp14:anchorId="5AF2B0A9" wp14:editId="6BB57CD5">
            <wp:simplePos x="0" y="0"/>
            <wp:positionH relativeFrom="margin">
              <wp:posOffset>4396105</wp:posOffset>
            </wp:positionH>
            <wp:positionV relativeFrom="paragraph">
              <wp:posOffset>9525</wp:posOffset>
            </wp:positionV>
            <wp:extent cx="1729740" cy="1729740"/>
            <wp:effectExtent l="0" t="0" r="3810" b="3810"/>
            <wp:wrapThrough wrapText="bothSides">
              <wp:wrapPolygon edited="0">
                <wp:start x="0" y="0"/>
                <wp:lineTo x="0" y="21410"/>
                <wp:lineTo x="21410" y="21410"/>
                <wp:lineTo x="21410" y="0"/>
                <wp:lineTo x="0" y="0"/>
              </wp:wrapPolygon>
            </wp:wrapThrough>
            <wp:docPr id="9520291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4BEF">
        <w:rPr>
          <w:rFonts w:ascii="Arial" w:eastAsia="Arial" w:hAnsi="Arial" w:cs="Arial"/>
          <w:noProof/>
        </w:rPr>
        <w:drawing>
          <wp:inline distT="0" distB="0" distL="0" distR="0" wp14:anchorId="32CB8A8B" wp14:editId="38B8A9CD">
            <wp:extent cx="378206" cy="398836"/>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78206" cy="398836"/>
                    </a:xfrm>
                    <a:prstGeom prst="rect">
                      <a:avLst/>
                    </a:prstGeom>
                    <a:ln/>
                  </pic:spPr>
                </pic:pic>
              </a:graphicData>
            </a:graphic>
          </wp:inline>
        </w:drawing>
      </w:r>
      <w:r w:rsidRPr="00DA4BEF">
        <w:rPr>
          <w:rFonts w:ascii="Arial" w:eastAsia="Arial" w:hAnsi="Arial" w:cs="Arial"/>
          <w:b/>
        </w:rPr>
        <w:t>PRESCRIPTEURS</w:t>
      </w:r>
    </w:p>
    <w:p w14:paraId="38BECFFA" w14:textId="7FDAA30E" w:rsidR="00233C21" w:rsidRPr="00DA4BEF" w:rsidRDefault="00000000">
      <w:pPr>
        <w:rPr>
          <w:rFonts w:ascii="Arial" w:eastAsia="Arial" w:hAnsi="Arial" w:cs="Arial"/>
        </w:rPr>
      </w:pPr>
      <w:r w:rsidRPr="00DA4BEF">
        <w:rPr>
          <w:rFonts w:ascii="Arial" w:eastAsia="Arial" w:hAnsi="Arial" w:cs="Arial"/>
        </w:rPr>
        <w:t>France Travail</w:t>
      </w:r>
    </w:p>
    <w:p w14:paraId="335FF4AC" w14:textId="7BD35BEF" w:rsidR="0058723B" w:rsidRDefault="00000000">
      <w:pPr>
        <w:rPr>
          <w:rFonts w:ascii="Arial" w:eastAsia="Arial" w:hAnsi="Arial" w:cs="Arial"/>
        </w:rPr>
      </w:pPr>
      <w:r w:rsidRPr="00DA4BEF">
        <w:rPr>
          <w:rFonts w:ascii="Arial" w:eastAsia="Arial" w:hAnsi="Arial" w:cs="Arial"/>
        </w:rPr>
        <w:t>Mission Local</w:t>
      </w:r>
      <w:r w:rsidR="0058723B">
        <w:rPr>
          <w:rFonts w:ascii="Arial" w:eastAsia="Arial" w:hAnsi="Arial" w:cs="Arial"/>
        </w:rPr>
        <w:t>e</w:t>
      </w:r>
    </w:p>
    <w:p w14:paraId="5193C95B" w14:textId="4D651A50" w:rsidR="0002430B" w:rsidRPr="00DA4BEF" w:rsidRDefault="0002430B">
      <w:pPr>
        <w:rPr>
          <w:rFonts w:ascii="Arial" w:eastAsia="Arial" w:hAnsi="Arial" w:cs="Arial"/>
        </w:rPr>
      </w:pPr>
      <w:r>
        <w:rPr>
          <w:rFonts w:ascii="Arial" w:eastAsia="Arial" w:hAnsi="Arial" w:cs="Arial"/>
        </w:rPr>
        <w:t>Plateforme FLE/FLI</w:t>
      </w:r>
    </w:p>
    <w:p w14:paraId="4FCE94A3" w14:textId="7C4072AC" w:rsidR="00233C21" w:rsidRPr="00DA4BEF" w:rsidRDefault="00000000">
      <w:pPr>
        <w:rPr>
          <w:rFonts w:ascii="Arial" w:eastAsia="Arial" w:hAnsi="Arial" w:cs="Arial"/>
        </w:rPr>
      </w:pPr>
      <w:r w:rsidRPr="00DA4BEF">
        <w:rPr>
          <w:rFonts w:ascii="Arial" w:eastAsia="Arial" w:hAnsi="Arial" w:cs="Arial"/>
        </w:rPr>
        <w:t>Les conseillers d’insertion professionnel et les assistants sociaux</w:t>
      </w:r>
    </w:p>
    <w:p w14:paraId="43291A57" w14:textId="77777777" w:rsidR="00233C21" w:rsidRDefault="00000000">
      <w:pPr>
        <w:rPr>
          <w:rFonts w:ascii="Arial" w:eastAsia="Arial" w:hAnsi="Arial" w:cs="Arial"/>
        </w:rPr>
      </w:pPr>
      <w:r w:rsidRPr="00DA4BEF">
        <w:rPr>
          <w:rFonts w:ascii="Arial" w:eastAsia="Arial" w:hAnsi="Arial" w:cs="Arial"/>
        </w:rPr>
        <w:t>Fiche de prescription :</w:t>
      </w:r>
      <w:hyperlink r:id="rId16">
        <w:r w:rsidR="00233C21" w:rsidRPr="00DA4BEF">
          <w:rPr>
            <w:rFonts w:ascii="Arial" w:eastAsia="Arial" w:hAnsi="Arial" w:cs="Arial"/>
            <w:color w:val="1155CC"/>
            <w:u w:val="single"/>
          </w:rPr>
          <w:t>Lien vers la fiche de prescription</w:t>
        </w:r>
      </w:hyperlink>
      <w:r w:rsidRPr="00DA4BEF">
        <w:rPr>
          <w:rFonts w:ascii="Arial" w:eastAsia="Arial" w:hAnsi="Arial" w:cs="Arial"/>
        </w:rPr>
        <w:t xml:space="preserve"> </w:t>
      </w:r>
    </w:p>
    <w:p w14:paraId="3D6E1D60" w14:textId="77777777" w:rsidR="0002430B" w:rsidRPr="00DA4BEF" w:rsidRDefault="0002430B">
      <w:pPr>
        <w:rPr>
          <w:rFonts w:ascii="Arial" w:eastAsia="Arial" w:hAnsi="Arial" w:cs="Arial"/>
        </w:rPr>
      </w:pPr>
    </w:p>
    <w:p w14:paraId="1AE44F61" w14:textId="0BAD3EB7" w:rsidR="00233C21" w:rsidRDefault="00000000">
      <w:pPr>
        <w:rPr>
          <w:rFonts w:ascii="Arial" w:eastAsia="Arial" w:hAnsi="Arial" w:cs="Arial"/>
          <w:b/>
        </w:rPr>
      </w:pPr>
      <w:r w:rsidRPr="00DA4BEF">
        <w:rPr>
          <w:rFonts w:ascii="Arial" w:eastAsia="Arial" w:hAnsi="Arial" w:cs="Arial"/>
          <w:noProof/>
        </w:rPr>
        <w:lastRenderedPageBreak/>
        <w:drawing>
          <wp:inline distT="0" distB="0" distL="0" distR="0" wp14:anchorId="0F09F0E3" wp14:editId="42C5872F">
            <wp:extent cx="470709" cy="420785"/>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470709" cy="420785"/>
                    </a:xfrm>
                    <a:prstGeom prst="rect">
                      <a:avLst/>
                    </a:prstGeom>
                    <a:ln/>
                  </pic:spPr>
                </pic:pic>
              </a:graphicData>
            </a:graphic>
          </wp:inline>
        </w:drawing>
      </w:r>
      <w:r w:rsidRPr="00DA4BEF">
        <w:rPr>
          <w:rFonts w:ascii="Arial" w:eastAsia="Arial" w:hAnsi="Arial" w:cs="Arial"/>
          <w:b/>
        </w:rPr>
        <w:t>DESCRIPTION</w:t>
      </w:r>
    </w:p>
    <w:p w14:paraId="3B800741" w14:textId="77777777" w:rsidR="00402640" w:rsidRPr="00DA4BEF" w:rsidRDefault="00402640">
      <w:pPr>
        <w:rPr>
          <w:rFonts w:ascii="Arial" w:eastAsia="Arial" w:hAnsi="Arial" w:cs="Arial"/>
          <w:b/>
        </w:rPr>
      </w:pPr>
    </w:p>
    <w:p w14:paraId="43C5F290" w14:textId="6EEDA342" w:rsidR="00233C21" w:rsidRPr="00DA4BEF" w:rsidRDefault="00000000">
      <w:pPr>
        <w:rPr>
          <w:rFonts w:ascii="Arial" w:eastAsia="Arial" w:hAnsi="Arial" w:cs="Arial"/>
          <w:b/>
          <w:sz w:val="24"/>
          <w:szCs w:val="24"/>
        </w:rPr>
      </w:pPr>
      <w:r w:rsidRPr="00DA4BEF">
        <w:rPr>
          <w:rFonts w:ascii="Arial" w:eastAsia="Arial" w:hAnsi="Arial" w:cs="Arial"/>
          <w:b/>
          <w:color w:val="0070C0"/>
          <w:u w:val="single"/>
        </w:rPr>
        <w:t>Objectifs:</w:t>
      </w:r>
    </w:p>
    <w:p w14:paraId="2FA06A0E" w14:textId="77777777" w:rsidR="0002430B" w:rsidRPr="00BD34CC" w:rsidRDefault="0002430B" w:rsidP="0002430B">
      <w:pPr>
        <w:rPr>
          <w:rFonts w:ascii="Arial" w:hAnsi="Arial" w:cs="Arial"/>
        </w:rPr>
      </w:pPr>
      <w:r w:rsidRPr="00BD34CC">
        <w:rPr>
          <w:rFonts w:ascii="Arial" w:hAnsi="Arial" w:cs="Arial"/>
        </w:rPr>
        <w:t>Objectifs progressifs :</w:t>
      </w:r>
    </w:p>
    <w:p w14:paraId="381157DB" w14:textId="77777777" w:rsidR="0002430B" w:rsidRPr="00BD34CC" w:rsidRDefault="0002430B" w:rsidP="0002430B">
      <w:pPr>
        <w:rPr>
          <w:rFonts w:ascii="Arial" w:hAnsi="Arial" w:cs="Arial"/>
        </w:rPr>
      </w:pPr>
      <w:r w:rsidRPr="00BD34CC">
        <w:rPr>
          <w:rFonts w:ascii="Arial" w:hAnsi="Arial" w:cs="Arial"/>
        </w:rPr>
        <w:t xml:space="preserve">- Permettre une connaissance des moyens de déplacement (bus, vélo, connaissance du vocabulaire...) </w:t>
      </w:r>
    </w:p>
    <w:p w14:paraId="0C642BF4" w14:textId="77777777" w:rsidR="0002430B" w:rsidRPr="00BD34CC" w:rsidRDefault="0002430B" w:rsidP="0002430B">
      <w:pPr>
        <w:rPr>
          <w:rFonts w:ascii="Arial" w:hAnsi="Arial" w:cs="Arial"/>
        </w:rPr>
      </w:pPr>
      <w:r w:rsidRPr="00BD34CC">
        <w:rPr>
          <w:rFonts w:ascii="Arial" w:hAnsi="Arial" w:cs="Arial"/>
        </w:rPr>
        <w:t xml:space="preserve">- Permettre de gagner de l'autonomie dans les déplacements </w:t>
      </w:r>
    </w:p>
    <w:p w14:paraId="5C6B6D2A" w14:textId="4339D1C3" w:rsidR="0002430B" w:rsidRDefault="0002430B" w:rsidP="0002430B">
      <w:pPr>
        <w:rPr>
          <w:rFonts w:ascii="Arial" w:hAnsi="Arial" w:cs="Arial"/>
        </w:rPr>
      </w:pPr>
      <w:r w:rsidRPr="00BD34CC">
        <w:rPr>
          <w:rFonts w:ascii="Arial" w:hAnsi="Arial" w:cs="Arial"/>
        </w:rPr>
        <w:t>- Permettre l'intégration vers la plateforme Mobilité</w:t>
      </w:r>
    </w:p>
    <w:p w14:paraId="1245AC66" w14:textId="77777777" w:rsidR="00402640" w:rsidRPr="00402640" w:rsidRDefault="00402640" w:rsidP="0002430B">
      <w:pPr>
        <w:rPr>
          <w:rFonts w:ascii="Arial" w:hAnsi="Arial" w:cs="Arial"/>
        </w:rPr>
      </w:pPr>
    </w:p>
    <w:p w14:paraId="0B43C048" w14:textId="77777777" w:rsidR="00233C21" w:rsidRPr="00DA4BEF" w:rsidRDefault="00000000">
      <w:pPr>
        <w:rPr>
          <w:rFonts w:ascii="Arial" w:eastAsia="Arial" w:hAnsi="Arial" w:cs="Arial"/>
        </w:rPr>
      </w:pPr>
      <w:r w:rsidRPr="00DA4BEF">
        <w:rPr>
          <w:rFonts w:ascii="Arial" w:eastAsia="Arial" w:hAnsi="Arial" w:cs="Arial"/>
          <w:b/>
          <w:color w:val="0070C0"/>
          <w:u w:val="single"/>
        </w:rPr>
        <w:t>Contenu :</w:t>
      </w:r>
    </w:p>
    <w:p w14:paraId="0B61998C" w14:textId="77777777" w:rsidR="0002430B" w:rsidRDefault="0002430B" w:rsidP="0002430B">
      <w:pPr>
        <w:jc w:val="both"/>
        <w:rPr>
          <w:rFonts w:ascii="Arial" w:hAnsi="Arial" w:cs="Arial"/>
        </w:rPr>
      </w:pPr>
      <w:r w:rsidRPr="00BD34CC">
        <w:rPr>
          <w:rFonts w:ascii="Arial" w:hAnsi="Arial" w:cs="Arial"/>
        </w:rPr>
        <w:t xml:space="preserve">Suite à orientation (de la plateforme mobilité ou d'un acteur prescripteur (France Travail, Mission Locale, Assistants sociaux..) </w:t>
      </w:r>
    </w:p>
    <w:p w14:paraId="3A4C53E5" w14:textId="77777777" w:rsidR="0002430B" w:rsidRDefault="0002430B" w:rsidP="0002430B">
      <w:pPr>
        <w:pStyle w:val="Paragraphedeliste"/>
        <w:numPr>
          <w:ilvl w:val="0"/>
          <w:numId w:val="4"/>
        </w:numPr>
        <w:jc w:val="both"/>
        <w:rPr>
          <w:rFonts w:ascii="Arial" w:hAnsi="Arial" w:cs="Arial"/>
        </w:rPr>
      </w:pPr>
      <w:r w:rsidRPr="00BD34CC">
        <w:rPr>
          <w:rFonts w:ascii="Arial" w:hAnsi="Arial" w:cs="Arial"/>
        </w:rPr>
        <w:t xml:space="preserve">une évaluation du niveau de français </w:t>
      </w:r>
    </w:p>
    <w:p w14:paraId="1D3B4F56" w14:textId="77777777" w:rsidR="0002430B" w:rsidRDefault="0002430B" w:rsidP="0002430B">
      <w:pPr>
        <w:pStyle w:val="Paragraphedeliste"/>
        <w:numPr>
          <w:ilvl w:val="0"/>
          <w:numId w:val="4"/>
        </w:numPr>
        <w:jc w:val="both"/>
        <w:rPr>
          <w:rFonts w:ascii="Arial" w:hAnsi="Arial" w:cs="Arial"/>
        </w:rPr>
      </w:pPr>
      <w:r w:rsidRPr="00BD34CC">
        <w:rPr>
          <w:rFonts w:ascii="Arial" w:hAnsi="Arial" w:cs="Arial"/>
        </w:rPr>
        <w:t>et des connaissances dans le domaine de la mobilité est faite par la plateforme</w:t>
      </w:r>
      <w:r>
        <w:rPr>
          <w:rFonts w:ascii="Arial" w:hAnsi="Arial" w:cs="Arial"/>
        </w:rPr>
        <w:t xml:space="preserve"> FLI</w:t>
      </w:r>
      <w:r w:rsidRPr="00BD34CC">
        <w:rPr>
          <w:rFonts w:ascii="Arial" w:hAnsi="Arial" w:cs="Arial"/>
        </w:rPr>
        <w:t>. Cela permet de fixer un objectif pour la personne qui sera communiqué au prescripteur.</w:t>
      </w:r>
    </w:p>
    <w:p w14:paraId="1EB5D8F1" w14:textId="77777777" w:rsidR="00402640" w:rsidRPr="00BD34CC" w:rsidRDefault="00402640" w:rsidP="00402640">
      <w:pPr>
        <w:pStyle w:val="Paragraphedeliste"/>
        <w:ind w:left="1068"/>
        <w:jc w:val="both"/>
        <w:rPr>
          <w:rFonts w:ascii="Arial" w:hAnsi="Arial" w:cs="Arial"/>
        </w:rPr>
      </w:pPr>
    </w:p>
    <w:p w14:paraId="217611D6" w14:textId="77777777" w:rsidR="0002430B" w:rsidRPr="0002430B" w:rsidRDefault="0002430B" w:rsidP="00402640">
      <w:pPr>
        <w:rPr>
          <w:rFonts w:ascii="Arial" w:hAnsi="Arial" w:cs="Arial"/>
          <w:b/>
          <w:bCs/>
          <w:u w:val="single"/>
        </w:rPr>
      </w:pPr>
      <w:r w:rsidRPr="0002430B">
        <w:rPr>
          <w:rFonts w:ascii="Arial" w:hAnsi="Arial" w:cs="Arial"/>
          <w:b/>
          <w:bCs/>
          <w:u w:val="single"/>
        </w:rPr>
        <w:t>2 options :</w:t>
      </w:r>
    </w:p>
    <w:p w14:paraId="4996F477" w14:textId="77777777" w:rsidR="0002430B" w:rsidRPr="00E11620" w:rsidRDefault="0002430B" w:rsidP="00402640">
      <w:pPr>
        <w:jc w:val="both"/>
        <w:rPr>
          <w:rFonts w:ascii="Arial" w:hAnsi="Arial" w:cs="Arial"/>
        </w:rPr>
      </w:pPr>
      <w:r w:rsidRPr="00E11620">
        <w:rPr>
          <w:rFonts w:ascii="Arial" w:hAnsi="Arial" w:cs="Arial"/>
        </w:rPr>
        <w:t>- La personne est recevable en classe de FLE mobilité (&gt; niveau A1+) / et ou actions vélo-école (tout niveau)</w:t>
      </w:r>
    </w:p>
    <w:p w14:paraId="3F2D5C23" w14:textId="77777777" w:rsidR="0002430B" w:rsidRPr="00E11620" w:rsidRDefault="0002430B" w:rsidP="00402640">
      <w:pPr>
        <w:jc w:val="both"/>
        <w:rPr>
          <w:rFonts w:ascii="Arial" w:hAnsi="Arial" w:cs="Arial"/>
        </w:rPr>
      </w:pPr>
      <w:r w:rsidRPr="00E11620">
        <w:rPr>
          <w:rFonts w:ascii="Arial" w:hAnsi="Arial" w:cs="Arial"/>
        </w:rPr>
        <w:t>- La personne a un niveau trop faible et est orientée vers des cours de FLE classique</w:t>
      </w:r>
    </w:p>
    <w:p w14:paraId="2BBD0D06" w14:textId="77777777" w:rsidR="0002430B" w:rsidRPr="00246CCC" w:rsidRDefault="0002430B" w:rsidP="0002430B">
      <w:pPr>
        <w:pStyle w:val="Paragraphedeliste"/>
        <w:ind w:left="1068"/>
        <w:jc w:val="both"/>
        <w:rPr>
          <w:rFonts w:ascii="Arial" w:hAnsi="Arial" w:cs="Arial"/>
          <w:b/>
          <w:bCs/>
          <w:i/>
          <w:iCs/>
        </w:rPr>
      </w:pPr>
    </w:p>
    <w:p w14:paraId="4A347B90" w14:textId="2AC8F728" w:rsidR="0002430B" w:rsidRPr="00246CCC" w:rsidRDefault="0002430B" w:rsidP="00402640">
      <w:pPr>
        <w:jc w:val="both"/>
        <w:rPr>
          <w:rFonts w:ascii="Arial" w:hAnsi="Arial" w:cs="Arial"/>
          <w:b/>
          <w:bCs/>
        </w:rPr>
      </w:pPr>
      <w:r w:rsidRPr="00246CCC">
        <w:rPr>
          <w:rFonts w:ascii="Arial" w:hAnsi="Arial" w:cs="Arial"/>
          <w:b/>
          <w:bCs/>
        </w:rPr>
        <w:t>Détails du FLE</w:t>
      </w:r>
      <w:r w:rsidR="00246CCC" w:rsidRPr="00246CCC">
        <w:rPr>
          <w:rFonts w:ascii="Arial" w:hAnsi="Arial" w:cs="Arial"/>
          <w:b/>
          <w:bCs/>
        </w:rPr>
        <w:t xml:space="preserve"> – Mobilité </w:t>
      </w:r>
      <w:r w:rsidRPr="00246CCC">
        <w:rPr>
          <w:rFonts w:ascii="Arial" w:hAnsi="Arial" w:cs="Arial"/>
          <w:b/>
          <w:bCs/>
        </w:rPr>
        <w:t>:</w:t>
      </w:r>
    </w:p>
    <w:p w14:paraId="250DABCC" w14:textId="77777777" w:rsidR="0002430B" w:rsidRPr="0002430B" w:rsidRDefault="0002430B" w:rsidP="0002430B">
      <w:pPr>
        <w:pStyle w:val="Paragraphedeliste"/>
        <w:ind w:left="1068"/>
        <w:jc w:val="both"/>
        <w:rPr>
          <w:rFonts w:ascii="Arial" w:hAnsi="Arial" w:cs="Arial"/>
        </w:rPr>
      </w:pPr>
    </w:p>
    <w:p w14:paraId="5A751CC7" w14:textId="77777777" w:rsidR="0002430B" w:rsidRPr="00E11620" w:rsidRDefault="0002430B" w:rsidP="00402640">
      <w:pPr>
        <w:jc w:val="both"/>
        <w:rPr>
          <w:rFonts w:ascii="Arial" w:hAnsi="Arial" w:cs="Arial"/>
        </w:rPr>
      </w:pPr>
      <w:r w:rsidRPr="00E11620">
        <w:rPr>
          <w:rFonts w:ascii="Arial" w:hAnsi="Arial" w:cs="Arial"/>
        </w:rPr>
        <w:t>45h de FLE mobilité (renouvelable si le niveau n'est pas atteint en fin de 1ere session) incluant découverte et apprentissage du vocabulaire de la mobilité (écrit et oral), exercices de réemploi en classe et en situation réelle (chasses au trésor "Mobilité", parcours en bus... etc...), tests progressifs, interactions avec des acteurs de la mobilité et bilan intermédiaire puis en fin de parcours. (éventuellement passage de l’ASR)</w:t>
      </w:r>
    </w:p>
    <w:p w14:paraId="57E797B1" w14:textId="77777777" w:rsidR="0002430B" w:rsidRPr="0002430B" w:rsidRDefault="0002430B" w:rsidP="0002430B">
      <w:pPr>
        <w:pStyle w:val="Paragraphedeliste"/>
        <w:ind w:left="1068"/>
        <w:jc w:val="both"/>
        <w:rPr>
          <w:rFonts w:ascii="Arial" w:hAnsi="Arial" w:cs="Arial"/>
        </w:rPr>
      </w:pPr>
    </w:p>
    <w:p w14:paraId="332D4324" w14:textId="77777777" w:rsidR="0002430B" w:rsidRDefault="0002430B" w:rsidP="00402640">
      <w:pPr>
        <w:jc w:val="both"/>
        <w:rPr>
          <w:rFonts w:ascii="Arial" w:hAnsi="Arial" w:cs="Arial"/>
        </w:rPr>
      </w:pPr>
      <w:r w:rsidRPr="0002430B">
        <w:rPr>
          <w:rFonts w:ascii="Arial" w:hAnsi="Arial" w:cs="Arial"/>
          <w:b/>
          <w:bCs/>
          <w:u w:val="single"/>
        </w:rPr>
        <w:t>En option</w:t>
      </w:r>
      <w:r w:rsidRPr="0002430B">
        <w:rPr>
          <w:rFonts w:ascii="Arial" w:hAnsi="Arial" w:cs="Arial"/>
        </w:rPr>
        <w:t xml:space="preserve"> : </w:t>
      </w:r>
    </w:p>
    <w:p w14:paraId="6AB34793" w14:textId="44A32E73" w:rsidR="0002430B" w:rsidRPr="0002430B" w:rsidRDefault="0002430B" w:rsidP="00402640">
      <w:pPr>
        <w:jc w:val="both"/>
        <w:rPr>
          <w:rFonts w:ascii="Arial" w:hAnsi="Arial" w:cs="Arial"/>
        </w:rPr>
      </w:pPr>
      <w:r w:rsidRPr="0002430B">
        <w:rPr>
          <w:rFonts w:ascii="Arial" w:hAnsi="Arial" w:cs="Arial"/>
        </w:rPr>
        <w:t>Le bénéficiaire peut suivre les cours de FLE "classique" pour lui permettre de</w:t>
      </w:r>
      <w:r w:rsidR="00402640">
        <w:rPr>
          <w:rFonts w:ascii="Arial" w:hAnsi="Arial" w:cs="Arial"/>
        </w:rPr>
        <w:t xml:space="preserve"> </w:t>
      </w:r>
      <w:r w:rsidRPr="0002430B">
        <w:rPr>
          <w:rFonts w:ascii="Arial" w:hAnsi="Arial" w:cs="Arial"/>
        </w:rPr>
        <w:t>progresser plus rapidement</w:t>
      </w:r>
      <w:r>
        <w:rPr>
          <w:rFonts w:ascii="Arial" w:hAnsi="Arial" w:cs="Arial"/>
        </w:rPr>
        <w:t>.</w:t>
      </w:r>
    </w:p>
    <w:p w14:paraId="7A61F97D" w14:textId="77777777" w:rsidR="00233C21" w:rsidRDefault="00233C21">
      <w:pPr>
        <w:rPr>
          <w:rFonts w:ascii="Arial" w:eastAsia="Arial" w:hAnsi="Arial" w:cs="Arial"/>
          <w:b/>
          <w:color w:val="0070C0"/>
          <w:u w:val="single"/>
        </w:rPr>
      </w:pPr>
    </w:p>
    <w:p w14:paraId="222E8276" w14:textId="77777777" w:rsidR="00E11620" w:rsidRDefault="00E11620">
      <w:pPr>
        <w:rPr>
          <w:rFonts w:ascii="Arial" w:eastAsia="Arial" w:hAnsi="Arial" w:cs="Arial"/>
          <w:b/>
          <w:color w:val="0070C0"/>
          <w:u w:val="single"/>
        </w:rPr>
      </w:pPr>
    </w:p>
    <w:p w14:paraId="6D755D9D" w14:textId="77777777" w:rsidR="00E11620" w:rsidRPr="00DA4BEF" w:rsidRDefault="00E11620">
      <w:pPr>
        <w:rPr>
          <w:rFonts w:ascii="Arial" w:eastAsia="Arial" w:hAnsi="Arial" w:cs="Arial"/>
          <w:b/>
          <w:color w:val="0070C0"/>
          <w:u w:val="single"/>
        </w:rPr>
      </w:pPr>
    </w:p>
    <w:sectPr w:rsidR="00E11620" w:rsidRPr="00DA4BEF">
      <w:headerReference w:type="default" r:id="rId18"/>
      <w:footerReference w:type="default" r:id="rId1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7BA3" w14:textId="77777777" w:rsidR="00FB4058" w:rsidRDefault="00FB4058">
      <w:pPr>
        <w:spacing w:after="0" w:line="240" w:lineRule="auto"/>
      </w:pPr>
      <w:r>
        <w:separator/>
      </w:r>
    </w:p>
  </w:endnote>
  <w:endnote w:type="continuationSeparator" w:id="0">
    <w:p w14:paraId="6CA4EEB5" w14:textId="77777777" w:rsidR="00FB4058" w:rsidRDefault="00FB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F07" w14:textId="77777777" w:rsidR="00233C21"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4BEF">
      <w:rPr>
        <w:noProof/>
        <w:color w:val="000000"/>
      </w:rPr>
      <w:t>1</w:t>
    </w:r>
    <w:r>
      <w:rPr>
        <w:color w:val="000000"/>
      </w:rPr>
      <w:fldChar w:fldCharType="end"/>
    </w:r>
  </w:p>
  <w:p w14:paraId="2A54FD3F" w14:textId="77777777" w:rsidR="00233C21"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t>Document rédigé par le Conseil Départemental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58BCE" w14:textId="77777777" w:rsidR="00FB4058" w:rsidRDefault="00FB4058">
      <w:pPr>
        <w:spacing w:after="0" w:line="240" w:lineRule="auto"/>
      </w:pPr>
      <w:r>
        <w:separator/>
      </w:r>
    </w:p>
  </w:footnote>
  <w:footnote w:type="continuationSeparator" w:id="0">
    <w:p w14:paraId="0FFEE40E" w14:textId="77777777" w:rsidR="00FB4058" w:rsidRDefault="00FB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8A33" w14:textId="77777777" w:rsidR="00233C21" w:rsidRDefault="00000000">
    <w:pPr>
      <w:pBdr>
        <w:top w:val="nil"/>
        <w:left w:val="nil"/>
        <w:bottom w:val="nil"/>
        <w:right w:val="nil"/>
        <w:between w:val="nil"/>
      </w:pBdr>
      <w:tabs>
        <w:tab w:val="center" w:pos="4536"/>
        <w:tab w:val="right" w:pos="9072"/>
      </w:tabs>
      <w:spacing w:after="0" w:line="240" w:lineRule="auto"/>
      <w:jc w:val="right"/>
      <w:rPr>
        <w:i/>
        <w:color w:val="000000"/>
        <w:sz w:val="20"/>
        <w:szCs w:val="20"/>
      </w:rPr>
    </w:pPr>
    <w:r>
      <w:rPr>
        <w:i/>
        <w:color w:val="000000"/>
        <w:sz w:val="20"/>
        <w:szCs w:val="20"/>
      </w:rPr>
      <w:t>11/09/2024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A7A62"/>
    <w:multiLevelType w:val="multilevel"/>
    <w:tmpl w:val="C77A3CBE"/>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0196082"/>
    <w:multiLevelType w:val="multilevel"/>
    <w:tmpl w:val="7BB65BA0"/>
    <w:lvl w:ilvl="0">
      <w:start w:val="1"/>
      <w:numFmt w:val="decimal"/>
      <w:lvlText w:val="%1."/>
      <w:lvlJc w:val="left"/>
      <w:pPr>
        <w:ind w:left="720" w:hanging="360"/>
      </w:pPr>
      <w:rPr>
        <w:b/>
        <w:bCs/>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4941E27"/>
    <w:multiLevelType w:val="multilevel"/>
    <w:tmpl w:val="E7182F84"/>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292456B"/>
    <w:multiLevelType w:val="hybridMultilevel"/>
    <w:tmpl w:val="34D401F8"/>
    <w:lvl w:ilvl="0" w:tplc="DB1EC46E">
      <w:start w:val="7"/>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01041732">
    <w:abstractNumId w:val="2"/>
  </w:num>
  <w:num w:numId="2" w16cid:durableId="246505610">
    <w:abstractNumId w:val="1"/>
  </w:num>
  <w:num w:numId="3" w16cid:durableId="1834254326">
    <w:abstractNumId w:val="0"/>
  </w:num>
  <w:num w:numId="4" w16cid:durableId="1701588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21"/>
    <w:rsid w:val="0002430B"/>
    <w:rsid w:val="00071F9F"/>
    <w:rsid w:val="000B2F48"/>
    <w:rsid w:val="001A6A00"/>
    <w:rsid w:val="00233C21"/>
    <w:rsid w:val="00246CCC"/>
    <w:rsid w:val="00280DD0"/>
    <w:rsid w:val="00402640"/>
    <w:rsid w:val="00405D79"/>
    <w:rsid w:val="004B4F96"/>
    <w:rsid w:val="0058723B"/>
    <w:rsid w:val="00673F93"/>
    <w:rsid w:val="00A55226"/>
    <w:rsid w:val="00B052CD"/>
    <w:rsid w:val="00B343C1"/>
    <w:rsid w:val="00CB36E3"/>
    <w:rsid w:val="00DA4BEF"/>
    <w:rsid w:val="00DB7516"/>
    <w:rsid w:val="00E11620"/>
    <w:rsid w:val="00E85E00"/>
    <w:rsid w:val="00FB4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1C14"/>
  <w15:docId w15:val="{AF1AA0B5-E6A3-4D69-98D1-A8F82CBF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58E7"/>
    <w:pPr>
      <w:tabs>
        <w:tab w:val="center" w:pos="4536"/>
        <w:tab w:val="right" w:pos="9072"/>
      </w:tabs>
      <w:spacing w:after="0" w:line="240" w:lineRule="auto"/>
    </w:pPr>
  </w:style>
  <w:style w:type="character" w:customStyle="1" w:styleId="En-tteCar">
    <w:name w:val="En-tête Car"/>
    <w:basedOn w:val="Policepardfaut"/>
    <w:link w:val="En-tte"/>
    <w:uiPriority w:val="99"/>
    <w:rsid w:val="002B58E7"/>
  </w:style>
  <w:style w:type="paragraph" w:styleId="Pieddepage">
    <w:name w:val="footer"/>
    <w:basedOn w:val="Normal"/>
    <w:link w:val="PieddepageCar"/>
    <w:uiPriority w:val="99"/>
    <w:unhideWhenUsed/>
    <w:rsid w:val="002B58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8E7"/>
  </w:style>
  <w:style w:type="paragraph" w:styleId="Paragraphedeliste">
    <w:name w:val="List Paragraph"/>
    <w:basedOn w:val="Normal"/>
    <w:uiPriority w:val="34"/>
    <w:qFormat/>
    <w:rsid w:val="00C729B4"/>
    <w:pPr>
      <w:ind w:left="720"/>
      <w:contextualSpacing/>
    </w:pPr>
  </w:style>
  <w:style w:type="character" w:styleId="Textedelespacerserv">
    <w:name w:val="Placeholder Text"/>
    <w:basedOn w:val="Policepardfaut"/>
    <w:uiPriority w:val="99"/>
    <w:semiHidden/>
    <w:rsid w:val="00D01522"/>
    <w:rPr>
      <w:color w:val="80808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forms.office.com/Pages/ResponsePage.aspx?id=PeUgcLV5hUu4xgsCmWt8UP6z_A13H8hDu0ccVWeK1oJUN1A5OEhTVUdVV0FQVTREMlM3RE5NT00zUC4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vf+z5DbMYdTKkqzL31E3arvrA==">CgMxLjAyCGguZ2pkZ3hzOAByITFHWEo1eE1ZV2JhcGc2U0Y2NzNZNHRsVS0wWmxlbEFmOA==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rédigé par le Conseil Départemental</dc:creator>
  <cp:lastModifiedBy>Oznur CELLIER</cp:lastModifiedBy>
  <cp:revision>9</cp:revision>
  <dcterms:created xsi:type="dcterms:W3CDTF">2023-10-08T09:33:00Z</dcterms:created>
  <dcterms:modified xsi:type="dcterms:W3CDTF">2024-10-21T14:15:00Z</dcterms:modified>
</cp:coreProperties>
</file>